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5B9" w:rsidRDefault="00625959" w:rsidP="00625959">
      <w:pPr>
        <w:jc w:val="center"/>
        <w:rPr>
          <w:sz w:val="28"/>
          <w:szCs w:val="28"/>
        </w:rPr>
      </w:pPr>
      <w:r w:rsidRPr="00625959">
        <w:rPr>
          <w:sz w:val="28"/>
          <w:szCs w:val="28"/>
        </w:rPr>
        <w:t>ELŐTERJESZTÉS</w:t>
      </w:r>
    </w:p>
    <w:p w:rsidR="00625959" w:rsidRDefault="00625959" w:rsidP="0062595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Berente Község Önkormányzata </w:t>
      </w:r>
      <w:proofErr w:type="gramStart"/>
      <w:r>
        <w:rPr>
          <w:sz w:val="24"/>
          <w:szCs w:val="24"/>
        </w:rPr>
        <w:t>Képviselő-testületének  2015.</w:t>
      </w:r>
      <w:proofErr w:type="gramEnd"/>
      <w:r>
        <w:rPr>
          <w:sz w:val="24"/>
          <w:szCs w:val="24"/>
        </w:rPr>
        <w:t xml:space="preserve"> december 17.-ei ülésére</w:t>
      </w:r>
    </w:p>
    <w:p w:rsidR="00625959" w:rsidRPr="00625959" w:rsidRDefault="00625959" w:rsidP="00625959">
      <w:pPr>
        <w:jc w:val="center"/>
        <w:rPr>
          <w:sz w:val="24"/>
          <w:szCs w:val="24"/>
        </w:rPr>
      </w:pPr>
    </w:p>
    <w:p w:rsidR="00625959" w:rsidRDefault="00625959" w:rsidP="00625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Tárgy: Javaslat Berente Község Önkormányzata Helyi Esélyegyenlőségi Programjának áttekintésére</w:t>
      </w:r>
    </w:p>
    <w:p w:rsidR="00625959" w:rsidRDefault="00625959" w:rsidP="00625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Melléklet: Helyi Esélyegyenlőségi Program és Intézkedési Terv</w:t>
      </w:r>
    </w:p>
    <w:p w:rsidR="00625959" w:rsidRDefault="00625959" w:rsidP="00625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Előkészítésében részt vett: polgármester</w:t>
      </w:r>
      <w:proofErr w:type="gramStart"/>
      <w:r>
        <w:rPr>
          <w:rFonts w:ascii="Times New Roman" w:hAnsi="Times New Roman" w:cs="Times New Roman"/>
          <w:sz w:val="24"/>
          <w:szCs w:val="24"/>
        </w:rPr>
        <w:t>,jegyző</w:t>
      </w:r>
      <w:proofErr w:type="gramEnd"/>
      <w:r>
        <w:rPr>
          <w:rFonts w:ascii="Times New Roman" w:hAnsi="Times New Roman" w:cs="Times New Roman"/>
          <w:sz w:val="24"/>
          <w:szCs w:val="24"/>
        </w:rPr>
        <w:t>,esélyegyenlőségi referens</w:t>
      </w:r>
    </w:p>
    <w:p w:rsidR="00625959" w:rsidRDefault="00625959" w:rsidP="00625959">
      <w:pPr>
        <w:rPr>
          <w:rFonts w:ascii="Times New Roman" w:hAnsi="Times New Roman" w:cs="Times New Roman"/>
          <w:sz w:val="24"/>
          <w:szCs w:val="24"/>
        </w:rPr>
      </w:pPr>
    </w:p>
    <w:p w:rsidR="00625959" w:rsidRDefault="00625959" w:rsidP="00625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egyenlő bánásmódról és az esélyegyenlőség előmozdításáról szóló 2003. évi CXXV. törvény (</w:t>
      </w:r>
      <w:proofErr w:type="spellStart"/>
      <w:r>
        <w:rPr>
          <w:rFonts w:ascii="Times New Roman" w:hAnsi="Times New Roman" w:cs="Times New Roman"/>
          <w:sz w:val="24"/>
          <w:szCs w:val="24"/>
        </w:rPr>
        <w:t>Ebktv</w:t>
      </w:r>
      <w:proofErr w:type="spellEnd"/>
      <w:r>
        <w:rPr>
          <w:rFonts w:ascii="Times New Roman" w:hAnsi="Times New Roman" w:cs="Times New Roman"/>
          <w:sz w:val="24"/>
          <w:szCs w:val="24"/>
        </w:rPr>
        <w:t>.) 31.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alapján az önkormányzatok 5 évre szóló helyi esélyegyenlőségi programot fogadtak el 2013. évben.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önkormányzatok 2013. július </w:t>
      </w:r>
      <w:proofErr w:type="gramStart"/>
      <w:r>
        <w:rPr>
          <w:rFonts w:ascii="Times New Roman" w:hAnsi="Times New Roman" w:cs="Times New Roman"/>
          <w:sz w:val="24"/>
          <w:szCs w:val="24"/>
        </w:rPr>
        <w:t>1-je után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pályázati támogatásban csak akkor részesülhetnek, ha rendelkeznek a törvénynek megfelelő, hatályos esélyegyenlőségi programmal.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Berente Község Önkormányzatának Képviselő-testülete a Helyi Esélyegyenlőségi Programot (a továbbiakban</w:t>
      </w:r>
      <w:proofErr w:type="gramStart"/>
      <w:r>
        <w:rPr>
          <w:rFonts w:ascii="Times New Roman" w:hAnsi="Times New Roman" w:cs="Times New Roman"/>
          <w:sz w:val="24"/>
          <w:szCs w:val="24"/>
        </w:rPr>
        <w:t>:HEP</w:t>
      </w:r>
      <w:proofErr w:type="gramEnd"/>
      <w:r>
        <w:rPr>
          <w:rFonts w:ascii="Times New Roman" w:hAnsi="Times New Roman" w:cs="Times New Roman"/>
          <w:sz w:val="24"/>
          <w:szCs w:val="24"/>
        </w:rPr>
        <w:t>) a 433/2013. (XI:14.) önkormányzati határozatával fogadta el.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helyi Esélyegyenlőségi Program áttekintését és szükség esetén történő felülvizsgálatát az önkormányzatoknak kétévente kell elvégezniük. 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Javaslom, hogy az adattáblák kiegészítése, a 2015. évben végbement hatáskörváltozások ,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egyéb javítások átvezetése miatt a HEP felülvizsgálata a 2016. évben történjen meg. Ekkor már a változásokból ismételten hosszú</w:t>
      </w:r>
      <w:r w:rsidR="00225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távú következtetések vonhatók le, továbbá a KSH adatai rendelkezésre állnak</w:t>
      </w:r>
      <w:r w:rsidR="00225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2014. év vonatkozásában is. A HEP elektronikus formában a </w:t>
      </w:r>
      <w:hyperlink r:id="rId4" w:history="1">
        <w:r w:rsidRPr="00044049">
          <w:rPr>
            <w:rStyle w:val="Hiperhivatkozs"/>
            <w:rFonts w:ascii="Times New Roman" w:hAnsi="Times New Roman" w:cs="Times New Roman"/>
            <w:sz w:val="24"/>
            <w:szCs w:val="24"/>
          </w:rPr>
          <w:t>www.berente.hu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3A9">
        <w:rPr>
          <w:rFonts w:ascii="Times New Roman" w:hAnsi="Times New Roman" w:cs="Times New Roman"/>
          <w:sz w:val="24"/>
          <w:szCs w:val="24"/>
        </w:rPr>
        <w:t xml:space="preserve">honlapon </w:t>
      </w:r>
      <w:r>
        <w:rPr>
          <w:rFonts w:ascii="Times New Roman" w:hAnsi="Times New Roman" w:cs="Times New Roman"/>
          <w:sz w:val="24"/>
          <w:szCs w:val="24"/>
        </w:rPr>
        <w:t>elérhető.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 határozati javaslatot elfogadni szíveskedjenek.</w:t>
      </w:r>
    </w:p>
    <w:p w:rsidR="00625959" w:rsidRDefault="00625959" w:rsidP="006259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Berente, 2015. december 08.</w:t>
      </w:r>
    </w:p>
    <w:p w:rsidR="00625959" w:rsidRDefault="00625959" w:rsidP="006259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Tisztelettel:</w:t>
      </w:r>
    </w:p>
    <w:p w:rsidR="00625959" w:rsidRDefault="00625959" w:rsidP="006259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Roza László István</w:t>
      </w:r>
    </w:p>
    <w:p w:rsidR="008A0E72" w:rsidRDefault="00625959" w:rsidP="008A0E72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8A0E72" w:rsidRDefault="008A0E72" w:rsidP="008A0E72">
      <w:pPr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8A0E72" w:rsidRDefault="008A0E72" w:rsidP="008A0E72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HATÁROZATI JAVASLAT</w:t>
      </w:r>
    </w:p>
    <w:p w:rsidR="008A0E72" w:rsidRDefault="008A0E72" w:rsidP="008A0E72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0E72" w:rsidRDefault="008A0E72" w:rsidP="008A0E72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0E72" w:rsidRDefault="008A0E72" w:rsidP="008A0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E72">
        <w:rPr>
          <w:rFonts w:ascii="Times New Roman" w:hAnsi="Times New Roman" w:cs="Times New Roman"/>
          <w:sz w:val="24"/>
          <w:szCs w:val="24"/>
        </w:rPr>
        <w:t xml:space="preserve">Berente Község </w:t>
      </w:r>
      <w:r>
        <w:rPr>
          <w:rFonts w:ascii="Times New Roman" w:hAnsi="Times New Roman" w:cs="Times New Roman"/>
          <w:sz w:val="24"/>
          <w:szCs w:val="24"/>
        </w:rPr>
        <w:t>Önkormányzatának Képviselő-testülete megtárgyalta a Helyi Esélyegyenlőségi Programjának áttekintéséről szóló előterjesztést és az alábbi döntést hozta:</w:t>
      </w:r>
    </w:p>
    <w:p w:rsidR="008A0E72" w:rsidRDefault="008A0E72" w:rsidP="008A0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E72" w:rsidRDefault="008A0E72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Berente Község Önkormányzata Helyi Esélyegyenlőségi Programját áttekin</w:t>
      </w:r>
      <w:r w:rsidR="002253A9">
        <w:rPr>
          <w:rFonts w:ascii="Times New Roman" w:hAnsi="Times New Roman" w:cs="Times New Roman"/>
          <w:sz w:val="24"/>
          <w:szCs w:val="24"/>
        </w:rPr>
        <w:t>tette, megállapította, hogy felülvizsgálata 2015 évben már nem szükséges és azt változatlan formában elfogadja.</w:t>
      </w: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Képviselő-testület felkéri a polgármestert és a jegyzőt, hogy Berente Község Önkormányzata Helyi Esélyegyenlőségi Programjának felülvizsgálatát a 2016. évi munkatervben szerepeltesse.</w:t>
      </w: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felkéri továbbá a polgármestert és a jegyzőt, hogy Berente Község Önkormányzata Helyi Esélyegyenlőségi Programját a helyben szokásos módon továbbra is tegye a lakosság számára elérhetővé.</w:t>
      </w: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53A9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3A9">
        <w:rPr>
          <w:rFonts w:ascii="Times New Roman" w:hAnsi="Times New Roman" w:cs="Times New Roman"/>
          <w:sz w:val="24"/>
          <w:szCs w:val="24"/>
          <w:u w:val="single"/>
        </w:rPr>
        <w:t>Határidő</w:t>
      </w:r>
      <w:r>
        <w:rPr>
          <w:rFonts w:ascii="Times New Roman" w:hAnsi="Times New Roman" w:cs="Times New Roman"/>
          <w:sz w:val="24"/>
          <w:szCs w:val="24"/>
        </w:rPr>
        <w:t>: azonnal</w:t>
      </w:r>
    </w:p>
    <w:p w:rsidR="002253A9" w:rsidRPr="008A0E72" w:rsidRDefault="002253A9" w:rsidP="00225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3A9">
        <w:rPr>
          <w:rFonts w:ascii="Times New Roman" w:hAnsi="Times New Roman" w:cs="Times New Roman"/>
          <w:sz w:val="24"/>
          <w:szCs w:val="24"/>
          <w:u w:val="single"/>
        </w:rPr>
        <w:t>Felelős</w:t>
      </w:r>
      <w:r>
        <w:rPr>
          <w:rFonts w:ascii="Times New Roman" w:hAnsi="Times New Roman" w:cs="Times New Roman"/>
          <w:sz w:val="24"/>
          <w:szCs w:val="24"/>
        </w:rPr>
        <w:t>: polgármester. jegyző</w:t>
      </w:r>
    </w:p>
    <w:sectPr w:rsidR="002253A9" w:rsidRPr="008A0E72" w:rsidSect="00857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959"/>
    <w:rsid w:val="002253A9"/>
    <w:rsid w:val="00625959"/>
    <w:rsid w:val="008575B9"/>
    <w:rsid w:val="008A0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75B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259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rent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317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Berente</dc:creator>
  <cp:lastModifiedBy>Berente</cp:lastModifiedBy>
  <cp:revision>2</cp:revision>
  <dcterms:created xsi:type="dcterms:W3CDTF">2015-12-08T09:01:00Z</dcterms:created>
  <dcterms:modified xsi:type="dcterms:W3CDTF">2015-12-08T09:25:00Z</dcterms:modified>
</cp:coreProperties>
</file>